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33" w:rsidRDefault="00AE059B" w:rsidP="00AE059B">
      <w:pPr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  <w:t>Абиопептид</w:t>
      </w:r>
      <w:proofErr w:type="spellEnd"/>
    </w:p>
    <w:p w:rsidR="00AE059B" w:rsidRDefault="00AE059B" w:rsidP="00AE059B">
      <w:pPr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</w:pPr>
    </w:p>
    <w:p w:rsidR="00AE059B" w:rsidRDefault="00AE059B" w:rsidP="00AE059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AE059B" w:rsidRDefault="00AE059B" w:rsidP="00AE059B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Природный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иммуностимулятор</w:t>
      </w:r>
      <w:proofErr w:type="spellEnd"/>
      <w:r w:rsidRPr="00AE05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59B">
        <w:rPr>
          <w:rFonts w:ascii="Times New Roman" w:hAnsi="Times New Roman" w:cs="Times New Roman"/>
          <w:color w:val="000000" w:themeColor="text1"/>
          <w:sz w:val="24"/>
          <w:szCs w:val="24"/>
        </w:rPr>
        <w:t>кормовая добавка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059B" w:rsidRDefault="00AE059B" w:rsidP="00AE059B">
      <w:pPr>
        <w:ind w:left="0"/>
        <w:rPr>
          <w:rFonts w:ascii="Times New Roman" w:hAnsi="Times New Roman" w:cs="Times New Roman"/>
          <w:sz w:val="24"/>
          <w:szCs w:val="24"/>
        </w:rPr>
      </w:pPr>
      <w:r w:rsidRPr="00AE059B">
        <w:rPr>
          <w:rFonts w:ascii="Times New Roman" w:hAnsi="Times New Roman" w:cs="Times New Roman"/>
          <w:sz w:val="24"/>
          <w:szCs w:val="24"/>
        </w:rPr>
        <w:t>1 мл  жидкой формы добавки содержит 250 мг незаменимых аминокислот и низших пептидов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59B" w:rsidRDefault="00AE059B" w:rsidP="00AE059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E059B" w:rsidRPr="00AE059B" w:rsidRDefault="00AE059B" w:rsidP="00AE059B">
      <w:p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E059B">
        <w:rPr>
          <w:rFonts w:ascii="Times New Roman" w:hAnsi="Times New Roman" w:cs="Times New Roman"/>
          <w:sz w:val="24"/>
          <w:szCs w:val="24"/>
        </w:rPr>
        <w:t>Абиопептид</w:t>
      </w:r>
      <w:proofErr w:type="spellEnd"/>
      <w:r w:rsidRPr="00AE059B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AE059B">
        <w:rPr>
          <w:rFonts w:ascii="Times New Roman" w:hAnsi="Times New Roman" w:cs="Times New Roman"/>
          <w:sz w:val="24"/>
          <w:szCs w:val="24"/>
        </w:rPr>
        <w:t>:</w:t>
      </w:r>
    </w:p>
    <w:p w:rsidR="00AE059B" w:rsidRPr="00AE059B" w:rsidRDefault="00AE059B" w:rsidP="00AE059B">
      <w:pPr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AE059B">
        <w:rPr>
          <w:rFonts w:ascii="Times New Roman" w:hAnsi="Times New Roman" w:cs="Times New Roman"/>
          <w:sz w:val="24"/>
          <w:szCs w:val="24"/>
        </w:rPr>
        <w:t xml:space="preserve">восстанавливает нарушения обмена веществ, устраняет  отставание в развитии (при гипотрофии) ослабленных животных и птиц, перенесших различные заболевания; </w:t>
      </w:r>
    </w:p>
    <w:p w:rsidR="00AE059B" w:rsidRPr="00AE059B" w:rsidRDefault="00AE059B" w:rsidP="00AE059B">
      <w:pPr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AE059B">
        <w:rPr>
          <w:rFonts w:ascii="Times New Roman" w:hAnsi="Times New Roman" w:cs="Times New Roman"/>
          <w:sz w:val="24"/>
          <w:szCs w:val="24"/>
        </w:rPr>
        <w:t>повышает пита</w:t>
      </w:r>
      <w:r w:rsidR="00AC1032">
        <w:rPr>
          <w:rFonts w:ascii="Times New Roman" w:hAnsi="Times New Roman" w:cs="Times New Roman"/>
          <w:sz w:val="24"/>
          <w:szCs w:val="24"/>
        </w:rPr>
        <w:t xml:space="preserve">тельность рациона, увеличивает </w:t>
      </w:r>
      <w:r w:rsidRPr="00AE059B">
        <w:rPr>
          <w:rFonts w:ascii="Times New Roman" w:hAnsi="Times New Roman" w:cs="Times New Roman"/>
          <w:sz w:val="24"/>
          <w:szCs w:val="24"/>
        </w:rPr>
        <w:t>переваримость корма и снижает коэффициент конверсии;</w:t>
      </w:r>
    </w:p>
    <w:p w:rsidR="00AE059B" w:rsidRPr="00AE059B" w:rsidRDefault="00AC1032" w:rsidP="00AE059B">
      <w:pPr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стимулирует </w:t>
      </w:r>
      <w:r w:rsidR="00AE059B" w:rsidRPr="00AE059B">
        <w:rPr>
          <w:rFonts w:ascii="Times New Roman" w:hAnsi="Times New Roman" w:cs="Times New Roman"/>
          <w:sz w:val="24"/>
          <w:szCs w:val="24"/>
        </w:rPr>
        <w:t xml:space="preserve">рост молодняка животных, птиц и рыб, повышает продуктивность взрослых животных;  </w:t>
      </w:r>
    </w:p>
    <w:p w:rsidR="00AE059B" w:rsidRPr="00AE059B" w:rsidRDefault="00AE059B" w:rsidP="00AE059B">
      <w:pPr>
        <w:numPr>
          <w:ilvl w:val="0"/>
          <w:numId w:val="4"/>
        </w:numPr>
        <w:ind w:left="714" w:right="0" w:hanging="357"/>
        <w:jc w:val="left"/>
        <w:rPr>
          <w:rFonts w:ascii="Times New Roman" w:hAnsi="Times New Roman" w:cs="Times New Roman"/>
          <w:sz w:val="24"/>
          <w:szCs w:val="24"/>
        </w:rPr>
      </w:pPr>
      <w:r w:rsidRPr="00AE059B">
        <w:rPr>
          <w:rFonts w:ascii="Times New Roman" w:hAnsi="Times New Roman" w:cs="Times New Roman"/>
          <w:sz w:val="24"/>
          <w:szCs w:val="24"/>
        </w:rPr>
        <w:t>дает хорошие результаты при скармливании молодняку, содержащемуся в неблагоприятных условиях;</w:t>
      </w:r>
    </w:p>
    <w:p w:rsidR="00AE059B" w:rsidRPr="00AE059B" w:rsidRDefault="00AE059B" w:rsidP="00AE059B">
      <w:pPr>
        <w:numPr>
          <w:ilvl w:val="0"/>
          <w:numId w:val="4"/>
        </w:numPr>
        <w:ind w:left="714" w:right="0" w:hanging="357"/>
        <w:jc w:val="left"/>
        <w:rPr>
          <w:rFonts w:ascii="Times New Roman" w:hAnsi="Times New Roman" w:cs="Times New Roman"/>
          <w:sz w:val="24"/>
          <w:szCs w:val="24"/>
        </w:rPr>
      </w:pPr>
      <w:r w:rsidRPr="00AE059B">
        <w:rPr>
          <w:rFonts w:ascii="Times New Roman" w:hAnsi="Times New Roman" w:cs="Times New Roman"/>
          <w:sz w:val="24"/>
          <w:szCs w:val="24"/>
        </w:rPr>
        <w:t>ув</w:t>
      </w:r>
      <w:r w:rsidR="00AC1032">
        <w:rPr>
          <w:rFonts w:ascii="Times New Roman" w:hAnsi="Times New Roman" w:cs="Times New Roman"/>
          <w:sz w:val="24"/>
          <w:szCs w:val="24"/>
        </w:rPr>
        <w:t xml:space="preserve">еличивает сохранность животных </w:t>
      </w:r>
      <w:r w:rsidRPr="00AE059B">
        <w:rPr>
          <w:rFonts w:ascii="Times New Roman" w:hAnsi="Times New Roman" w:cs="Times New Roman"/>
          <w:sz w:val="24"/>
          <w:szCs w:val="24"/>
        </w:rPr>
        <w:t>при токсикозах и  отравлениях различной этиологии. Улучшает функцию печени (</w:t>
      </w:r>
      <w:proofErr w:type="spellStart"/>
      <w:r w:rsidRPr="00AE059B">
        <w:rPr>
          <w:rFonts w:ascii="Times New Roman" w:hAnsi="Times New Roman" w:cs="Times New Roman"/>
          <w:sz w:val="24"/>
          <w:szCs w:val="24"/>
        </w:rPr>
        <w:t>гепатопротекторное</w:t>
      </w:r>
      <w:proofErr w:type="spellEnd"/>
      <w:r w:rsidRPr="00AE059B">
        <w:rPr>
          <w:rFonts w:ascii="Times New Roman" w:hAnsi="Times New Roman" w:cs="Times New Roman"/>
          <w:sz w:val="24"/>
          <w:szCs w:val="24"/>
        </w:rPr>
        <w:t xml:space="preserve"> действие);</w:t>
      </w:r>
    </w:p>
    <w:p w:rsidR="00AE059B" w:rsidRPr="00AE059B" w:rsidRDefault="00AE059B" w:rsidP="00AE059B">
      <w:pPr>
        <w:numPr>
          <w:ilvl w:val="0"/>
          <w:numId w:val="4"/>
        </w:numPr>
        <w:ind w:left="714" w:right="0" w:hanging="357"/>
        <w:jc w:val="left"/>
        <w:rPr>
          <w:rFonts w:ascii="Times New Roman" w:hAnsi="Times New Roman" w:cs="Times New Roman"/>
          <w:sz w:val="24"/>
          <w:szCs w:val="24"/>
        </w:rPr>
      </w:pPr>
      <w:r w:rsidRPr="00AE059B">
        <w:rPr>
          <w:rFonts w:ascii="Times New Roman" w:hAnsi="Times New Roman" w:cs="Times New Roman"/>
          <w:sz w:val="24"/>
          <w:szCs w:val="24"/>
        </w:rPr>
        <w:t>снижает риск инфекционных заболеваний;</w:t>
      </w:r>
    </w:p>
    <w:p w:rsidR="00AE059B" w:rsidRPr="00AE059B" w:rsidRDefault="00AE059B" w:rsidP="00AE059B">
      <w:pPr>
        <w:numPr>
          <w:ilvl w:val="0"/>
          <w:numId w:val="4"/>
        </w:numPr>
        <w:ind w:left="714" w:right="0" w:hanging="357"/>
        <w:jc w:val="left"/>
        <w:rPr>
          <w:rFonts w:ascii="Times New Roman" w:hAnsi="Times New Roman" w:cs="Times New Roman"/>
          <w:sz w:val="24"/>
          <w:szCs w:val="24"/>
        </w:rPr>
      </w:pPr>
      <w:r w:rsidRPr="00AE059B">
        <w:rPr>
          <w:rFonts w:ascii="Times New Roman" w:hAnsi="Times New Roman" w:cs="Times New Roman"/>
          <w:sz w:val="24"/>
          <w:szCs w:val="24"/>
        </w:rPr>
        <w:t>снижает сроки лечения и ускоряет выздоровление;</w:t>
      </w:r>
    </w:p>
    <w:p w:rsidR="00AE059B" w:rsidRPr="00AE059B" w:rsidRDefault="00AE059B" w:rsidP="00AE059B">
      <w:pPr>
        <w:numPr>
          <w:ilvl w:val="0"/>
          <w:numId w:val="4"/>
        </w:numPr>
        <w:ind w:left="714" w:right="0" w:hanging="357"/>
        <w:jc w:val="left"/>
        <w:rPr>
          <w:rFonts w:ascii="Times New Roman" w:hAnsi="Times New Roman" w:cs="Times New Roman"/>
          <w:sz w:val="24"/>
          <w:szCs w:val="24"/>
        </w:rPr>
      </w:pPr>
      <w:r w:rsidRPr="00AE059B">
        <w:rPr>
          <w:rFonts w:ascii="Times New Roman" w:hAnsi="Times New Roman" w:cs="Times New Roman"/>
          <w:sz w:val="24"/>
          <w:szCs w:val="24"/>
        </w:rPr>
        <w:t>стимулирует воспроизводительную способность;</w:t>
      </w:r>
    </w:p>
    <w:p w:rsidR="00AE059B" w:rsidRPr="00AE059B" w:rsidRDefault="00AE059B" w:rsidP="00AE059B">
      <w:pPr>
        <w:numPr>
          <w:ilvl w:val="0"/>
          <w:numId w:val="4"/>
        </w:numPr>
        <w:ind w:left="714" w:right="0" w:hanging="357"/>
        <w:jc w:val="left"/>
        <w:rPr>
          <w:rFonts w:ascii="Times New Roman" w:hAnsi="Times New Roman" w:cs="Times New Roman"/>
          <w:sz w:val="24"/>
          <w:szCs w:val="24"/>
        </w:rPr>
      </w:pPr>
      <w:r w:rsidRPr="00AE059B">
        <w:rPr>
          <w:rFonts w:ascii="Times New Roman" w:hAnsi="Times New Roman" w:cs="Times New Roman"/>
          <w:sz w:val="24"/>
          <w:szCs w:val="24"/>
        </w:rPr>
        <w:t xml:space="preserve">в стрессовых ситуациях проявляет </w:t>
      </w:r>
      <w:proofErr w:type="spellStart"/>
      <w:r w:rsidRPr="00AE059B">
        <w:rPr>
          <w:rFonts w:ascii="Times New Roman" w:hAnsi="Times New Roman" w:cs="Times New Roman"/>
          <w:sz w:val="24"/>
          <w:szCs w:val="24"/>
        </w:rPr>
        <w:t>адаптогенное</w:t>
      </w:r>
      <w:proofErr w:type="spellEnd"/>
      <w:r w:rsidRPr="00AE059B">
        <w:rPr>
          <w:rFonts w:ascii="Times New Roman" w:hAnsi="Times New Roman" w:cs="Times New Roman"/>
          <w:sz w:val="24"/>
          <w:szCs w:val="24"/>
        </w:rPr>
        <w:t xml:space="preserve"> действие; </w:t>
      </w:r>
    </w:p>
    <w:p w:rsidR="00AE059B" w:rsidRPr="00AE059B" w:rsidRDefault="00AC1032" w:rsidP="00AE059B">
      <w:pPr>
        <w:numPr>
          <w:ilvl w:val="0"/>
          <w:numId w:val="4"/>
        </w:numPr>
        <w:ind w:left="714" w:right="0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усиливает </w:t>
      </w:r>
      <w:r w:rsidR="00AE059B" w:rsidRPr="00AE059B">
        <w:rPr>
          <w:rFonts w:ascii="Times New Roman" w:hAnsi="Times New Roman" w:cs="Times New Roman"/>
          <w:sz w:val="24"/>
          <w:szCs w:val="24"/>
        </w:rPr>
        <w:t>эффект лекарственных препаратов при борьбе с нарушениями кожного и шерстного покрова пушных зв</w:t>
      </w:r>
      <w:r>
        <w:rPr>
          <w:rFonts w:ascii="Times New Roman" w:hAnsi="Times New Roman" w:cs="Times New Roman"/>
          <w:sz w:val="24"/>
          <w:szCs w:val="24"/>
        </w:rPr>
        <w:t xml:space="preserve">ерей, повышает качество меха и </w:t>
      </w:r>
      <w:r w:rsidR="00AE059B" w:rsidRPr="00AE059B">
        <w:rPr>
          <w:rFonts w:ascii="Times New Roman" w:hAnsi="Times New Roman" w:cs="Times New Roman"/>
          <w:sz w:val="24"/>
          <w:szCs w:val="24"/>
        </w:rPr>
        <w:t>размеры шкурок;</w:t>
      </w:r>
    </w:p>
    <w:p w:rsidR="00AE059B" w:rsidRPr="00AE059B" w:rsidRDefault="00AE059B" w:rsidP="00AE059B">
      <w:pPr>
        <w:numPr>
          <w:ilvl w:val="0"/>
          <w:numId w:val="4"/>
        </w:numPr>
        <w:ind w:left="714" w:right="0" w:hanging="357"/>
        <w:jc w:val="left"/>
        <w:rPr>
          <w:rFonts w:ascii="Times New Roman" w:hAnsi="Times New Roman" w:cs="Times New Roman"/>
          <w:sz w:val="24"/>
          <w:szCs w:val="24"/>
        </w:rPr>
      </w:pPr>
      <w:r w:rsidRPr="00AE059B">
        <w:rPr>
          <w:rFonts w:ascii="Times New Roman" w:hAnsi="Times New Roman" w:cs="Times New Roman"/>
          <w:sz w:val="24"/>
          <w:szCs w:val="24"/>
        </w:rPr>
        <w:t>благотворно влияет на регенеративные процессы, ускоряет заживление ран и переломов у животных;</w:t>
      </w:r>
    </w:p>
    <w:p w:rsidR="00AE059B" w:rsidRPr="00AE059B" w:rsidRDefault="00AE059B" w:rsidP="00AE059B">
      <w:pPr>
        <w:numPr>
          <w:ilvl w:val="0"/>
          <w:numId w:val="4"/>
        </w:numPr>
        <w:ind w:left="714" w:right="0" w:hanging="357"/>
        <w:jc w:val="left"/>
        <w:rPr>
          <w:rFonts w:ascii="Times New Roman" w:hAnsi="Times New Roman" w:cs="Times New Roman"/>
          <w:sz w:val="24"/>
          <w:szCs w:val="24"/>
        </w:rPr>
      </w:pPr>
      <w:r w:rsidRPr="00AE059B">
        <w:rPr>
          <w:rFonts w:ascii="Times New Roman" w:hAnsi="Times New Roman" w:cs="Times New Roman"/>
          <w:sz w:val="24"/>
          <w:szCs w:val="24"/>
        </w:rPr>
        <w:t>укрепляет опорно-двигательный аппарат.</w:t>
      </w:r>
    </w:p>
    <w:p w:rsidR="00AE059B" w:rsidRPr="00CD360A" w:rsidRDefault="00AE059B" w:rsidP="00AE059B">
      <w:pPr>
        <w:ind w:left="360"/>
      </w:pPr>
    </w:p>
    <w:p w:rsidR="00AE059B" w:rsidRPr="00AC1032" w:rsidRDefault="00AE059B" w:rsidP="00AE059B">
      <w:pPr>
        <w:ind w:firstLine="708"/>
        <w:rPr>
          <w:rFonts w:ascii="Times New Roman" w:hAnsi="Times New Roman" w:cs="Times New Roman"/>
          <w:bCs/>
          <w:color w:val="339966"/>
          <w:sz w:val="24"/>
          <w:szCs w:val="24"/>
        </w:rPr>
      </w:pPr>
      <w:r w:rsidRPr="00AC1032">
        <w:rPr>
          <w:rFonts w:ascii="Times New Roman" w:hAnsi="Times New Roman" w:cs="Times New Roman"/>
          <w:bCs/>
          <w:color w:val="339966"/>
          <w:sz w:val="24"/>
          <w:szCs w:val="24"/>
        </w:rPr>
        <w:t>Отличительные свойства:</w:t>
      </w:r>
    </w:p>
    <w:p w:rsidR="00AE059B" w:rsidRPr="00AC1032" w:rsidRDefault="00AE059B" w:rsidP="00AE059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C1032">
        <w:rPr>
          <w:rFonts w:ascii="Times New Roman" w:hAnsi="Times New Roman" w:cs="Times New Roman"/>
          <w:sz w:val="24"/>
          <w:szCs w:val="24"/>
        </w:rPr>
        <w:t>Абиопептид</w:t>
      </w:r>
      <w:proofErr w:type="spellEnd"/>
      <w:r w:rsidRPr="00AC1032">
        <w:rPr>
          <w:rFonts w:ascii="Times New Roman" w:hAnsi="Times New Roman" w:cs="Times New Roman"/>
          <w:sz w:val="24"/>
          <w:szCs w:val="24"/>
          <w:vertAlign w:val="superscript"/>
        </w:rPr>
        <w:t xml:space="preserve">® </w:t>
      </w:r>
      <w:r w:rsidR="00AC1032">
        <w:rPr>
          <w:rFonts w:ascii="Times New Roman" w:hAnsi="Times New Roman" w:cs="Times New Roman"/>
          <w:sz w:val="24"/>
          <w:szCs w:val="24"/>
        </w:rPr>
        <w:t xml:space="preserve">выпускается </w:t>
      </w:r>
      <w:r w:rsidRPr="00AC1032">
        <w:rPr>
          <w:rFonts w:ascii="Times New Roman" w:hAnsi="Times New Roman" w:cs="Times New Roman"/>
          <w:sz w:val="24"/>
          <w:szCs w:val="24"/>
        </w:rPr>
        <w:t xml:space="preserve">в форме  водного концентрированного до 25% раствора ферментативного </w:t>
      </w:r>
      <w:proofErr w:type="spellStart"/>
      <w:r w:rsidRPr="00AC1032">
        <w:rPr>
          <w:rFonts w:ascii="Times New Roman" w:hAnsi="Times New Roman" w:cs="Times New Roman"/>
          <w:sz w:val="24"/>
          <w:szCs w:val="24"/>
        </w:rPr>
        <w:t>гидролизата</w:t>
      </w:r>
      <w:proofErr w:type="spellEnd"/>
      <w:r w:rsidRPr="00AC1032">
        <w:rPr>
          <w:rFonts w:ascii="Times New Roman" w:hAnsi="Times New Roman" w:cs="Times New Roman"/>
          <w:sz w:val="24"/>
          <w:szCs w:val="24"/>
        </w:rPr>
        <w:t xml:space="preserve"> соевого  белка, компенсированного по метионину.</w:t>
      </w:r>
    </w:p>
    <w:p w:rsidR="00AE059B" w:rsidRPr="00AC1032" w:rsidRDefault="00AE059B" w:rsidP="00AE059B">
      <w:pPr>
        <w:rPr>
          <w:rFonts w:ascii="Times New Roman" w:hAnsi="Times New Roman" w:cs="Times New Roman"/>
          <w:sz w:val="24"/>
          <w:szCs w:val="24"/>
        </w:rPr>
      </w:pPr>
      <w:r w:rsidRPr="00AC1032">
        <w:rPr>
          <w:rFonts w:ascii="Times New Roman" w:hAnsi="Times New Roman" w:cs="Times New Roman"/>
          <w:sz w:val="24"/>
          <w:szCs w:val="24"/>
        </w:rPr>
        <w:t xml:space="preserve"> Содержит полный комплекс незаменимых аминокислот  и низшие пептиды. </w:t>
      </w:r>
    </w:p>
    <w:p w:rsidR="00AE059B" w:rsidRPr="00AC1032" w:rsidRDefault="00AE059B" w:rsidP="00AE059B">
      <w:pPr>
        <w:rPr>
          <w:rFonts w:ascii="Times New Roman" w:hAnsi="Times New Roman" w:cs="Times New Roman"/>
          <w:sz w:val="24"/>
          <w:szCs w:val="24"/>
        </w:rPr>
      </w:pPr>
    </w:p>
    <w:p w:rsidR="00AE059B" w:rsidRPr="00AC1032" w:rsidRDefault="00AE059B" w:rsidP="00AE059B">
      <w:pPr>
        <w:pStyle w:val="1"/>
        <w:ind w:left="0" w:firstLine="708"/>
        <w:jc w:val="both"/>
        <w:rPr>
          <w:color w:val="339966"/>
          <w:szCs w:val="24"/>
        </w:rPr>
      </w:pPr>
      <w:r w:rsidRPr="00AC1032">
        <w:rPr>
          <w:color w:val="339966"/>
          <w:szCs w:val="24"/>
        </w:rPr>
        <w:t xml:space="preserve">Фармакологическое действие: </w:t>
      </w:r>
    </w:p>
    <w:p w:rsidR="00AE059B" w:rsidRPr="00AC1032" w:rsidRDefault="00AE059B" w:rsidP="00AE059B">
      <w:pPr>
        <w:rPr>
          <w:rFonts w:ascii="Times New Roman" w:hAnsi="Times New Roman" w:cs="Times New Roman"/>
          <w:sz w:val="24"/>
          <w:szCs w:val="24"/>
        </w:rPr>
      </w:pPr>
      <w:r w:rsidRPr="00CD360A">
        <w:t xml:space="preserve">     </w:t>
      </w:r>
      <w:r w:rsidRPr="00AC1032">
        <w:rPr>
          <w:rFonts w:ascii="Times New Roman" w:hAnsi="Times New Roman" w:cs="Times New Roman"/>
          <w:sz w:val="24"/>
          <w:szCs w:val="24"/>
        </w:rPr>
        <w:t xml:space="preserve">Уже незначительные дозы </w:t>
      </w:r>
      <w:proofErr w:type="spellStart"/>
      <w:r w:rsidRPr="00AC1032">
        <w:rPr>
          <w:rFonts w:ascii="Times New Roman" w:hAnsi="Times New Roman" w:cs="Times New Roman"/>
          <w:sz w:val="24"/>
          <w:szCs w:val="24"/>
        </w:rPr>
        <w:t>Абиопептида</w:t>
      </w:r>
      <w:proofErr w:type="spellEnd"/>
      <w:r w:rsidRPr="00AC103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AC1032">
        <w:rPr>
          <w:rFonts w:ascii="Times New Roman" w:hAnsi="Times New Roman" w:cs="Times New Roman"/>
          <w:sz w:val="24"/>
          <w:szCs w:val="24"/>
        </w:rPr>
        <w:t xml:space="preserve">  (50-250 мг сухого вещества на 1 кг массы животного в день) ощутимо активизируют белковый обмен и обмен веществ в целом. Набор  аминокислот и низших пептидов препар</w:t>
      </w:r>
      <w:r w:rsidRPr="002071D2">
        <w:rPr>
          <w:rFonts w:ascii="Times New Roman" w:hAnsi="Times New Roman" w:cs="Times New Roman"/>
          <w:sz w:val="24"/>
          <w:szCs w:val="24"/>
        </w:rPr>
        <w:t>ата</w:t>
      </w:r>
      <w:r w:rsidR="002071D2">
        <w:rPr>
          <w:rFonts w:ascii="Times New Roman" w:hAnsi="Times New Roman" w:cs="Times New Roman"/>
          <w:sz w:val="24"/>
          <w:szCs w:val="24"/>
        </w:rPr>
        <w:t xml:space="preserve"> </w:t>
      </w:r>
      <w:r w:rsidRPr="002071D2">
        <w:rPr>
          <w:rFonts w:ascii="Times New Roman" w:hAnsi="Times New Roman" w:cs="Times New Roman"/>
          <w:sz w:val="24"/>
          <w:szCs w:val="24"/>
        </w:rPr>
        <w:t>кор</w:t>
      </w:r>
      <w:r w:rsidRPr="00AC1032">
        <w:rPr>
          <w:rFonts w:ascii="Times New Roman" w:hAnsi="Times New Roman" w:cs="Times New Roman"/>
          <w:sz w:val="24"/>
          <w:szCs w:val="24"/>
        </w:rPr>
        <w:t xml:space="preserve">ректирует белковую недостаточность  и обеспечивает нормализацию состава крови при заболеваниях, связанных с необходимостью активизации иммунной системы и регенеративных </w:t>
      </w:r>
      <w:r w:rsidRPr="002071D2">
        <w:rPr>
          <w:rFonts w:ascii="Times New Roman" w:hAnsi="Times New Roman" w:cs="Times New Roman"/>
          <w:sz w:val="24"/>
          <w:szCs w:val="24"/>
        </w:rPr>
        <w:t>процессов;</w:t>
      </w:r>
      <w:r w:rsidR="002071D2">
        <w:rPr>
          <w:rFonts w:ascii="Times New Roman" w:hAnsi="Times New Roman" w:cs="Times New Roman"/>
          <w:sz w:val="24"/>
          <w:szCs w:val="24"/>
        </w:rPr>
        <w:t xml:space="preserve"> </w:t>
      </w:r>
      <w:r w:rsidRPr="002071D2">
        <w:rPr>
          <w:rFonts w:ascii="Times New Roman" w:hAnsi="Times New Roman" w:cs="Times New Roman"/>
          <w:sz w:val="24"/>
          <w:szCs w:val="24"/>
        </w:rPr>
        <w:t>в</w:t>
      </w:r>
      <w:r w:rsidRPr="00AC1032">
        <w:rPr>
          <w:rFonts w:ascii="Times New Roman" w:hAnsi="Times New Roman" w:cs="Times New Roman"/>
          <w:sz w:val="24"/>
          <w:szCs w:val="24"/>
        </w:rPr>
        <w:t xml:space="preserve"> то же время у здоровых животных он повышает общую сопротивляемость организма заболеваниям и увеличивает прирост живой массы за счет стимуляции метаболических процессов. </w:t>
      </w:r>
    </w:p>
    <w:p w:rsidR="00AE059B" w:rsidRPr="00AC1032" w:rsidRDefault="00AE059B" w:rsidP="00AE059B">
      <w:pPr>
        <w:rPr>
          <w:rFonts w:ascii="Times New Roman" w:hAnsi="Times New Roman" w:cs="Times New Roman"/>
          <w:sz w:val="24"/>
          <w:szCs w:val="24"/>
        </w:rPr>
      </w:pPr>
      <w:r w:rsidRPr="00AC10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1032">
        <w:rPr>
          <w:rFonts w:ascii="Times New Roman" w:hAnsi="Times New Roman" w:cs="Times New Roman"/>
          <w:sz w:val="24"/>
          <w:szCs w:val="24"/>
        </w:rPr>
        <w:t>Абиопептид</w:t>
      </w:r>
      <w:proofErr w:type="spellEnd"/>
      <w:r w:rsidRPr="00AC103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AC1032">
        <w:rPr>
          <w:rFonts w:ascii="Times New Roman" w:hAnsi="Times New Roman" w:cs="Times New Roman"/>
          <w:sz w:val="24"/>
          <w:szCs w:val="24"/>
        </w:rPr>
        <w:t xml:space="preserve"> увеличивает содержание общего белка и его гамма-глобулиновых фракций, бактерицидную активность, активность лизоцима в сыворотке крови, концентрацию гемоглобина и другие гематологические показатели, что свидетельствует об интенсификации обменных процессов и повышении </w:t>
      </w:r>
      <w:proofErr w:type="spellStart"/>
      <w:r w:rsidRPr="00AC1032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AC1032">
        <w:rPr>
          <w:rFonts w:ascii="Times New Roman" w:hAnsi="Times New Roman" w:cs="Times New Roman"/>
          <w:sz w:val="24"/>
          <w:szCs w:val="24"/>
        </w:rPr>
        <w:t xml:space="preserve"> организма животных.</w:t>
      </w:r>
    </w:p>
    <w:p w:rsidR="00AE059B" w:rsidRPr="00AC1032" w:rsidRDefault="00AE059B" w:rsidP="00AE059B">
      <w:pPr>
        <w:rPr>
          <w:rFonts w:ascii="Times New Roman" w:hAnsi="Times New Roman" w:cs="Times New Roman"/>
          <w:sz w:val="24"/>
          <w:szCs w:val="24"/>
        </w:rPr>
      </w:pPr>
      <w:r w:rsidRPr="00AC1032">
        <w:rPr>
          <w:rFonts w:ascii="Times New Roman" w:hAnsi="Times New Roman" w:cs="Times New Roman"/>
          <w:sz w:val="24"/>
          <w:szCs w:val="24"/>
        </w:rPr>
        <w:tab/>
        <w:t xml:space="preserve">Препарат назначают ослабленным или отстающим по физиологическим нормам животным, он эффективен при реабилитации после перенесенных заболеваний и стрессов. Рекомендуется применять  его и в период резкого </w:t>
      </w:r>
      <w:r w:rsidRPr="00AC1032">
        <w:rPr>
          <w:rFonts w:ascii="Times New Roman" w:hAnsi="Times New Roman" w:cs="Times New Roman"/>
          <w:sz w:val="24"/>
          <w:szCs w:val="24"/>
        </w:rPr>
        <w:lastRenderedPageBreak/>
        <w:t>увеличения  физических нагрузок (например, лошадям во время  соревнований).</w:t>
      </w:r>
    </w:p>
    <w:p w:rsidR="00AE059B" w:rsidRPr="00AC1032" w:rsidRDefault="002071D2" w:rsidP="002071D2">
      <w:pPr>
        <w:pStyle w:val="a4"/>
        <w:jc w:val="both"/>
      </w:pPr>
      <w:r>
        <w:t xml:space="preserve">         </w:t>
      </w:r>
      <w:r w:rsidR="00AE059B" w:rsidRPr="00AC1032">
        <w:t xml:space="preserve">Кроме того, </w:t>
      </w:r>
      <w:proofErr w:type="spellStart"/>
      <w:r w:rsidR="00AE059B" w:rsidRPr="00AC1032">
        <w:t>пероральный</w:t>
      </w:r>
      <w:proofErr w:type="spellEnd"/>
      <w:r w:rsidR="00AE059B" w:rsidRPr="00AC1032">
        <w:t xml:space="preserve"> прием </w:t>
      </w:r>
      <w:proofErr w:type="spellStart"/>
      <w:r w:rsidR="00AE059B" w:rsidRPr="00AC1032">
        <w:t>гидролизата</w:t>
      </w:r>
      <w:proofErr w:type="spellEnd"/>
      <w:r w:rsidR="00AE059B" w:rsidRPr="00AC1032">
        <w:t xml:space="preserve"> усиливает терапевтическую </w:t>
      </w:r>
      <w:r>
        <w:t xml:space="preserve">   </w:t>
      </w:r>
      <w:r w:rsidR="00AE059B" w:rsidRPr="00AC1032">
        <w:t>эффективность действия витаминов, микроэлементов, антибиотиков и сульфаниламидов.</w:t>
      </w:r>
    </w:p>
    <w:p w:rsidR="00AE059B" w:rsidRPr="00AC1032" w:rsidRDefault="00AE059B" w:rsidP="00AE059B">
      <w:pPr>
        <w:pStyle w:val="a4"/>
        <w:ind w:firstLine="360"/>
        <w:rPr>
          <w:color w:val="339966"/>
        </w:rPr>
      </w:pPr>
      <w:r w:rsidRPr="00AC1032">
        <w:rPr>
          <w:color w:val="339966"/>
        </w:rPr>
        <w:t>Порядок применения:</w:t>
      </w:r>
    </w:p>
    <w:p w:rsidR="00AE059B" w:rsidRPr="00AC1032" w:rsidRDefault="00AE059B" w:rsidP="00AE05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1032">
        <w:rPr>
          <w:rFonts w:ascii="Times New Roman" w:hAnsi="Times New Roman" w:cs="Times New Roman"/>
          <w:sz w:val="24"/>
          <w:szCs w:val="24"/>
        </w:rPr>
        <w:t>Абиопептид</w:t>
      </w:r>
      <w:proofErr w:type="spellEnd"/>
      <w:r w:rsidRPr="00AC1032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2071D2">
        <w:rPr>
          <w:rFonts w:ascii="Times New Roman" w:hAnsi="Times New Roman" w:cs="Times New Roman"/>
          <w:sz w:val="24"/>
          <w:szCs w:val="24"/>
        </w:rPr>
        <w:t xml:space="preserve">  применяют в жидкой форме:</w:t>
      </w:r>
    </w:p>
    <w:p w:rsidR="00AE059B" w:rsidRPr="002071D2" w:rsidRDefault="00AE059B" w:rsidP="002071D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071D2">
        <w:rPr>
          <w:rFonts w:ascii="Times New Roman" w:hAnsi="Times New Roman"/>
          <w:sz w:val="24"/>
          <w:szCs w:val="24"/>
        </w:rPr>
        <w:t xml:space="preserve">путем выпаивания животным и птице;      </w:t>
      </w:r>
    </w:p>
    <w:p w:rsidR="00AE059B" w:rsidRPr="002071D2" w:rsidRDefault="00AE059B" w:rsidP="002071D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071D2">
        <w:rPr>
          <w:rFonts w:ascii="Times New Roman" w:hAnsi="Times New Roman"/>
          <w:sz w:val="24"/>
          <w:szCs w:val="24"/>
        </w:rPr>
        <w:t xml:space="preserve">путем добавления в жидкий корм и мешанки, опрыскивая или замачивая сухой корм;  </w:t>
      </w:r>
    </w:p>
    <w:p w:rsidR="00AE059B" w:rsidRDefault="00AE059B" w:rsidP="002071D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071D2">
        <w:rPr>
          <w:rFonts w:ascii="Times New Roman" w:hAnsi="Times New Roman"/>
          <w:sz w:val="24"/>
          <w:szCs w:val="24"/>
        </w:rPr>
        <w:t>при производстве комбикорма (премикса), введя его в состав рецептуры.</w:t>
      </w:r>
    </w:p>
    <w:sectPr w:rsidR="00AE059B" w:rsidSect="002D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AEF"/>
    <w:multiLevelType w:val="hybridMultilevel"/>
    <w:tmpl w:val="6F406C18"/>
    <w:lvl w:ilvl="0" w:tplc="B142AF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92BE2"/>
    <w:multiLevelType w:val="hybridMultilevel"/>
    <w:tmpl w:val="1C788084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27145D27"/>
    <w:multiLevelType w:val="hybridMultilevel"/>
    <w:tmpl w:val="BF664B1C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">
    <w:nsid w:val="58DF36F9"/>
    <w:multiLevelType w:val="hybridMultilevel"/>
    <w:tmpl w:val="5D644928"/>
    <w:lvl w:ilvl="0" w:tplc="A6801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E1417"/>
    <w:multiLevelType w:val="hybridMultilevel"/>
    <w:tmpl w:val="BFB8A2D0"/>
    <w:lvl w:ilvl="0" w:tplc="75ACC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6DB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80D2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72AD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485C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681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D090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765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9410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59B"/>
    <w:rsid w:val="0004778B"/>
    <w:rsid w:val="002071D2"/>
    <w:rsid w:val="002D7533"/>
    <w:rsid w:val="00403700"/>
    <w:rsid w:val="00624513"/>
    <w:rsid w:val="009A79A7"/>
    <w:rsid w:val="00AC1032"/>
    <w:rsid w:val="00AE059B"/>
    <w:rsid w:val="00BD5145"/>
    <w:rsid w:val="00C2046E"/>
    <w:rsid w:val="00F7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33"/>
  </w:style>
  <w:style w:type="paragraph" w:styleId="1">
    <w:name w:val="heading 1"/>
    <w:basedOn w:val="a"/>
    <w:next w:val="a"/>
    <w:link w:val="10"/>
    <w:qFormat/>
    <w:rsid w:val="00AE059B"/>
    <w:pPr>
      <w:keepNext/>
      <w:widowControl w:val="0"/>
      <w:autoSpaceDE w:val="0"/>
      <w:autoSpaceDN w:val="0"/>
      <w:adjustRightInd w:val="0"/>
      <w:ind w:left="2840" w:right="1" w:hanging="2720"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9B"/>
    <w:pPr>
      <w:spacing w:after="200" w:line="276" w:lineRule="auto"/>
      <w:ind w:left="720" w:right="0"/>
      <w:contextualSpacing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E0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link w:val="a5"/>
    <w:rsid w:val="00AE059B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AE05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2018-12-20T12:25:00Z</dcterms:created>
  <dcterms:modified xsi:type="dcterms:W3CDTF">2018-12-20T12:25:00Z</dcterms:modified>
</cp:coreProperties>
</file>